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E" w:rsidRPr="003F3CCE" w:rsidRDefault="003F3CCE" w:rsidP="003F3CCE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3F3CCE" w:rsidRPr="003F3CCE" w:rsidRDefault="003F3CCE" w:rsidP="003F3CC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F3CCE">
        <w:rPr>
          <w:rFonts w:ascii="Arial" w:hAnsi="Arial" w:cs="Arial"/>
          <w:b/>
          <w:bCs/>
          <w:sz w:val="28"/>
          <w:szCs w:val="28"/>
        </w:rPr>
        <w:t>DECLARAÇÃO DE ATENDIMENTO À RESOLUÇÃO CFMV 1015/12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>Senhor</w:t>
      </w:r>
      <w:r w:rsidR="00E32820">
        <w:t>a</w:t>
      </w:r>
      <w:r>
        <w:t xml:space="preserve"> Presidente do Conselho Regional de Medicina Veterinária do Estado da Bahia, eu, </w: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0"/>
      <w:r>
        <w:t xml:space="preserve">, responsável legal pela Pessoa Jurídica </w: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7D1D8D" w:rsidRPr="007D1D8D">
        <w:rPr>
          <w:rFonts w:ascii="Arial Narrow" w:hAnsi="Arial Narrow"/>
          <w:b/>
          <w:bCs/>
          <w:noProof/>
          <w:sz w:val="20"/>
          <w:szCs w:val="18"/>
          <w:highlight w:val="lightGray"/>
        </w:rPr>
        <w:t> </w:t>
      </w:r>
      <w:r w:rsidR="001A70AA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1A70AA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1A70AA" w:rsidRPr="007D1D8D">
        <w:rPr>
          <w:highlight w:val="lightGray"/>
        </w:rPr>
      </w:r>
      <w:r w:rsidR="001A70AA" w:rsidRPr="007D1D8D">
        <w:rPr>
          <w:highlight w:val="lightGray"/>
        </w:rPr>
        <w:fldChar w:fldCharType="separate"/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Pr="007D1D8D">
        <w:rPr>
          <w:noProof/>
          <w:highlight w:val="lightGray"/>
        </w:rPr>
        <w:t> </w:t>
      </w:r>
      <w:r w:rsidR="001A70AA" w:rsidRPr="007D1D8D">
        <w:rPr>
          <w:highlight w:val="lightGray"/>
        </w:rPr>
        <w:fldChar w:fldCharType="end"/>
      </w:r>
      <w:r>
        <w:t>, declaro que o estabelecimento anteriormente citado atende completamente a Resolução CFMV 1015/12 como:</w:t>
      </w:r>
    </w:p>
    <w:tbl>
      <w:tblPr>
        <w:tblStyle w:val="Tabelacomgrade"/>
        <w:tblW w:w="0" w:type="auto"/>
        <w:tblLook w:val="04A0"/>
      </w:tblPr>
      <w:tblGrid>
        <w:gridCol w:w="9570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1A70AA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1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1A70AA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1A70AA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1A70AA">
              <w:rPr>
                <w:rFonts w:ascii="Arial" w:hAnsi="Arial" w:cs="Arial"/>
                <w:bCs/>
                <w:highlight w:val="lightGray"/>
              </w:rPr>
            </w:r>
            <w:r w:rsidR="001A70AA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1A70AA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1A70AA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highlight w:val="lightGray"/>
              </w:rPr>
            </w:r>
            <w:r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 xml:space="preserve">Comprometo-me a comunicar imediatamente ao CRMV-BA qualquer alteração que houver no estabelecimento relacionada </w:t>
      </w:r>
      <w:proofErr w:type="gramStart"/>
      <w:r w:rsidR="003F3CCE">
        <w:rPr>
          <w:rFonts w:ascii="Arial" w:hAnsi="Arial" w:cs="Arial"/>
          <w:sz w:val="20"/>
          <w:szCs w:val="20"/>
        </w:rPr>
        <w:t>as</w:t>
      </w:r>
      <w:proofErr w:type="gramEnd"/>
      <w:r w:rsidR="003F3CCE">
        <w:rPr>
          <w:rFonts w:ascii="Arial" w:hAnsi="Arial" w:cs="Arial"/>
          <w:sz w:val="20"/>
          <w:szCs w:val="20"/>
        </w:rPr>
        <w:t xml:space="preserve"> exigências da Resolução CFMV 1015/12, assim como o encerramento da atividade, caso ocorra.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Legal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p w:rsidR="003F3CCE" w:rsidRPr="00451780" w:rsidRDefault="003F3CCE" w:rsidP="003F3CCE">
      <w:pPr>
        <w:tabs>
          <w:tab w:val="left" w:pos="6300"/>
        </w:tabs>
        <w:rPr>
          <w:rFonts w:ascii="Arial" w:hAnsi="Arial" w:cs="Arial"/>
          <w:sz w:val="18"/>
          <w:szCs w:val="18"/>
        </w:rPr>
      </w:pPr>
      <w:r w:rsidRPr="00451780">
        <w:rPr>
          <w:rFonts w:ascii="Arial" w:hAnsi="Arial" w:cs="Arial"/>
          <w:sz w:val="18"/>
          <w:szCs w:val="18"/>
        </w:rPr>
        <w:tab/>
      </w:r>
    </w:p>
    <w:p w:rsidR="00BC2C0F" w:rsidRDefault="00BC2C0F" w:rsidP="00BC2C0F">
      <w:pPr>
        <w:rPr>
          <w:rFonts w:ascii="Verdana" w:hAnsi="Verdana" w:cs="Verdana"/>
          <w:b/>
          <w:bCs/>
        </w:rPr>
      </w:pP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99" w:rsidRDefault="00763999" w:rsidP="003F0590">
      <w:pPr>
        <w:spacing w:after="0" w:line="240" w:lineRule="auto"/>
      </w:pPr>
      <w:r>
        <w:separator/>
      </w:r>
    </w:p>
  </w:endnote>
  <w:endnote w:type="continuationSeparator" w:id="0">
    <w:p w:rsidR="00763999" w:rsidRDefault="00763999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99" w:rsidRDefault="00763999" w:rsidP="003F0590">
      <w:pPr>
        <w:spacing w:after="0" w:line="240" w:lineRule="auto"/>
      </w:pPr>
      <w:r>
        <w:separator/>
      </w:r>
    </w:p>
  </w:footnote>
  <w:footnote w:type="continuationSeparator" w:id="0">
    <w:p w:rsidR="00763999" w:rsidRDefault="00763999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Gy0d7bRBgVM7N+P8vN8GI8A9gE=" w:salt="SAuzIfccX/PY9qpKUZ4xbw=="/>
  <w:defaultTabStop w:val="708"/>
  <w:hyphenationZone w:val="425"/>
  <w:doNotShadeFormData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B71D6"/>
    <w:rsid w:val="003C5F9C"/>
    <w:rsid w:val="003D4B6F"/>
    <w:rsid w:val="003F0590"/>
    <w:rsid w:val="003F0C6C"/>
    <w:rsid w:val="003F2117"/>
    <w:rsid w:val="003F3CCE"/>
    <w:rsid w:val="003F757B"/>
    <w:rsid w:val="00424C02"/>
    <w:rsid w:val="0043230B"/>
    <w:rsid w:val="0044293C"/>
    <w:rsid w:val="004D328E"/>
    <w:rsid w:val="004E3356"/>
    <w:rsid w:val="00502166"/>
    <w:rsid w:val="0053137D"/>
    <w:rsid w:val="005427EE"/>
    <w:rsid w:val="00546CC6"/>
    <w:rsid w:val="00572F76"/>
    <w:rsid w:val="005A56AC"/>
    <w:rsid w:val="005E6787"/>
    <w:rsid w:val="0061704C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6786D"/>
    <w:rsid w:val="00872B79"/>
    <w:rsid w:val="008E0779"/>
    <w:rsid w:val="0093076D"/>
    <w:rsid w:val="009340C5"/>
    <w:rsid w:val="00971D2B"/>
    <w:rsid w:val="009E37D3"/>
    <w:rsid w:val="00A21673"/>
    <w:rsid w:val="00A30A38"/>
    <w:rsid w:val="00A64E1D"/>
    <w:rsid w:val="00A652C4"/>
    <w:rsid w:val="00A90A7C"/>
    <w:rsid w:val="00B20569"/>
    <w:rsid w:val="00B25474"/>
    <w:rsid w:val="00B47AB1"/>
    <w:rsid w:val="00B962CE"/>
    <w:rsid w:val="00BA645D"/>
    <w:rsid w:val="00BC2C0F"/>
    <w:rsid w:val="00C00D04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4</cp:revision>
  <cp:lastPrinted>2018-03-01T14:17:00Z</cp:lastPrinted>
  <dcterms:created xsi:type="dcterms:W3CDTF">2018-08-13T18:48:00Z</dcterms:created>
  <dcterms:modified xsi:type="dcterms:W3CDTF">2018-08-13T18:53:00Z</dcterms:modified>
</cp:coreProperties>
</file>